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4" w:rsidRPr="006A4758" w:rsidRDefault="00A45C34" w:rsidP="00A45C34">
      <w:pPr>
        <w:jc w:val="center"/>
        <w:rPr>
          <w:rFonts w:cs="Arial Unicode MS"/>
          <w:sz w:val="44"/>
          <w:szCs w:val="40"/>
          <w:lang w:val="en-US" w:bidi="hi-IN"/>
        </w:rPr>
      </w:pPr>
      <w:bookmarkStart w:id="0" w:name="_GoBack"/>
      <w:bookmarkEnd w:id="0"/>
      <w:r w:rsidRPr="006A4758">
        <w:rPr>
          <w:rFonts w:cs="Arial Unicode MS" w:hint="cs"/>
          <w:sz w:val="44"/>
          <w:szCs w:val="40"/>
          <w:cs/>
          <w:lang w:bidi="hi-IN"/>
        </w:rPr>
        <w:t xml:space="preserve">दिनांक </w:t>
      </w:r>
      <w:r>
        <w:rPr>
          <w:rFonts w:cs="Arial Unicode MS"/>
          <w:sz w:val="44"/>
          <w:szCs w:val="40"/>
          <w:lang w:bidi="hi-IN"/>
        </w:rPr>
        <w:t>-</w:t>
      </w:r>
      <w:r w:rsidRPr="006A4758">
        <w:rPr>
          <w:rFonts w:cs="Arial Unicode MS"/>
          <w:sz w:val="44"/>
          <w:szCs w:val="40"/>
          <w:lang w:bidi="hi-IN"/>
        </w:rPr>
        <w:t>13.03.2024</w:t>
      </w:r>
    </w:p>
    <w:p w:rsidR="00A45C34" w:rsidRDefault="00A45C34" w:rsidP="00A45C34">
      <w:pPr>
        <w:jc w:val="center"/>
        <w:rPr>
          <w:rFonts w:cs="Arial Unicode MS"/>
          <w:sz w:val="44"/>
          <w:szCs w:val="40"/>
          <w:u w:val="single"/>
          <w:lang w:bidi="hi-IN"/>
        </w:rPr>
      </w:pPr>
      <w:r w:rsidRPr="00163547">
        <w:rPr>
          <w:rFonts w:cs="Arial Unicode MS" w:hint="cs"/>
          <w:sz w:val="44"/>
          <w:szCs w:val="40"/>
          <w:u w:val="single"/>
          <w:cs/>
          <w:lang w:bidi="hi-IN"/>
        </w:rPr>
        <w:t>नीलामी</w:t>
      </w:r>
      <w:r w:rsidR="00874385">
        <w:rPr>
          <w:rFonts w:cs="Arial Unicode MS"/>
          <w:sz w:val="44"/>
          <w:szCs w:val="40"/>
          <w:u w:val="single"/>
          <w:lang w:bidi="hi-IN"/>
        </w:rPr>
        <w:t xml:space="preserve"> </w:t>
      </w:r>
      <w:r w:rsidRPr="00163547">
        <w:rPr>
          <w:rFonts w:cs="Arial Unicode MS" w:hint="cs"/>
          <w:sz w:val="44"/>
          <w:szCs w:val="40"/>
          <w:u w:val="single"/>
          <w:cs/>
          <w:lang w:bidi="hi-IN"/>
        </w:rPr>
        <w:t>सूचना</w:t>
      </w:r>
    </w:p>
    <w:p w:rsidR="00A45C34" w:rsidRPr="00F533D2" w:rsidRDefault="00A45C34" w:rsidP="00A45C34">
      <w:pPr>
        <w:jc w:val="both"/>
        <w:rPr>
          <w:rFonts w:cs="Arial Unicode MS"/>
          <w:sz w:val="44"/>
          <w:szCs w:val="40"/>
          <w:lang w:bidi="hi-IN"/>
        </w:rPr>
      </w:pPr>
      <w:r w:rsidRPr="00F533D2">
        <w:rPr>
          <w:rFonts w:cs="Arial Unicode MS" w:hint="cs"/>
          <w:sz w:val="44"/>
          <w:szCs w:val="40"/>
          <w:cs/>
          <w:lang w:bidi="hi-IN"/>
        </w:rPr>
        <w:t>केंद्रीय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विद्यालय DLW कंचनपुर, वाराणसी में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पुराने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अख़बार, परीक्षा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विभाग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कापियां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तथा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अन्य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रद्दी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कागजों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नीलामी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दिनांक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18.03.2024 सोमवार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को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सुबह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9</w:t>
      </w:r>
      <w:r w:rsidRPr="00F533D2">
        <w:rPr>
          <w:rFonts w:cs="Arial Unicode MS"/>
          <w:sz w:val="44"/>
          <w:szCs w:val="40"/>
          <w:cs/>
          <w:lang w:bidi="hi-IN"/>
        </w:rPr>
        <w:t>.</w:t>
      </w:r>
      <w:r w:rsidRPr="00F533D2">
        <w:rPr>
          <w:rFonts w:cs="Arial Unicode MS" w:hint="cs"/>
          <w:sz w:val="44"/>
          <w:szCs w:val="40"/>
          <w:cs/>
          <w:lang w:bidi="hi-IN"/>
        </w:rPr>
        <w:t>00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AM पर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जाएगी, नीलामी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में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भाग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लेने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के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उपरांत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रद्दी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का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मूल्य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तुरंत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चुकाना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होगा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तथा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रद्दी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को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उसी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दिन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विद्यालय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से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हटाना</w:t>
      </w:r>
      <w:r w:rsidR="00874385">
        <w:rPr>
          <w:rFonts w:cs="Arial Unicode MS"/>
          <w:sz w:val="44"/>
          <w:szCs w:val="40"/>
          <w:lang w:bidi="hi-IN"/>
        </w:rPr>
        <w:t xml:space="preserve"> </w:t>
      </w:r>
      <w:r w:rsidRPr="00F533D2">
        <w:rPr>
          <w:rFonts w:cs="Arial Unicode MS" w:hint="cs"/>
          <w:sz w:val="44"/>
          <w:szCs w:val="40"/>
          <w:cs/>
          <w:lang w:bidi="hi-IN"/>
        </w:rPr>
        <w:t>होगाI</w:t>
      </w:r>
    </w:p>
    <w:p w:rsidR="00A45C34" w:rsidRDefault="00A45C34" w:rsidP="00A45C34">
      <w:pPr>
        <w:jc w:val="center"/>
        <w:rPr>
          <w:rFonts w:cs="Arial Unicode MS"/>
          <w:sz w:val="44"/>
          <w:szCs w:val="40"/>
          <w:u w:val="single"/>
          <w:lang w:bidi="hi-IN"/>
        </w:rPr>
      </w:pPr>
    </w:p>
    <w:p w:rsidR="00A45C34" w:rsidRDefault="00A45C34" w:rsidP="00A45C34">
      <w:pPr>
        <w:jc w:val="center"/>
        <w:rPr>
          <w:rFonts w:cs="Arial Unicode MS"/>
          <w:sz w:val="44"/>
          <w:szCs w:val="40"/>
          <w:lang w:bidi="hi-IN"/>
        </w:rPr>
      </w:pPr>
      <w:r w:rsidRPr="00F533D2">
        <w:rPr>
          <w:rFonts w:cs="Arial Unicode MS" w:hint="cs"/>
          <w:sz w:val="44"/>
          <w:szCs w:val="40"/>
          <w:cs/>
          <w:lang w:bidi="hi-IN"/>
        </w:rPr>
        <w:t xml:space="preserve"> आज्ञा से</w:t>
      </w:r>
    </w:p>
    <w:p w:rsidR="00A45C34" w:rsidRDefault="00A45C34" w:rsidP="00A45C34">
      <w:pPr>
        <w:spacing w:line="360" w:lineRule="auto"/>
        <w:jc w:val="center"/>
        <w:rPr>
          <w:rFonts w:cs="Arial Unicode MS"/>
          <w:sz w:val="44"/>
          <w:szCs w:val="40"/>
          <w:lang w:bidi="hi-IN"/>
        </w:rPr>
      </w:pPr>
      <w:r>
        <w:rPr>
          <w:rFonts w:cs="Arial Unicode MS" w:hint="cs"/>
          <w:sz w:val="44"/>
          <w:szCs w:val="40"/>
          <w:cs/>
          <w:lang w:bidi="hi-IN"/>
        </w:rPr>
        <w:t>प्राचार्य</w:t>
      </w:r>
    </w:p>
    <w:p w:rsidR="00A45C34" w:rsidRDefault="00A45C34" w:rsidP="00A45C34">
      <w:pPr>
        <w:spacing w:line="360" w:lineRule="auto"/>
        <w:jc w:val="center"/>
        <w:rPr>
          <w:rFonts w:cs="Arial Unicode MS"/>
          <w:sz w:val="44"/>
          <w:szCs w:val="40"/>
          <w:lang w:bidi="hi-IN"/>
        </w:rPr>
      </w:pPr>
      <w:r>
        <w:rPr>
          <w:rFonts w:cs="Arial Unicode MS" w:hint="cs"/>
          <w:sz w:val="44"/>
          <w:szCs w:val="40"/>
          <w:cs/>
          <w:lang w:bidi="hi-IN"/>
        </w:rPr>
        <w:t>डॉ</w:t>
      </w:r>
      <w:r>
        <w:rPr>
          <w:rFonts w:cs="Arial Unicode MS"/>
          <w:sz w:val="44"/>
          <w:szCs w:val="40"/>
          <w:cs/>
          <w:lang w:bidi="hi-IN"/>
        </w:rPr>
        <w:t>.</w:t>
      </w:r>
      <w:r>
        <w:rPr>
          <w:rFonts w:cs="Arial Unicode MS" w:hint="cs"/>
          <w:sz w:val="44"/>
          <w:szCs w:val="40"/>
          <w:cs/>
          <w:lang w:bidi="hi-IN"/>
        </w:rPr>
        <w:t xml:space="preserve"> करुणाकर उपाध्याय</w:t>
      </w:r>
    </w:p>
    <w:p w:rsidR="00A45C34" w:rsidRPr="00F533D2" w:rsidRDefault="00A45C34" w:rsidP="00A45C34">
      <w:pPr>
        <w:jc w:val="center"/>
        <w:rPr>
          <w:rFonts w:cs="Arial Unicode MS"/>
          <w:sz w:val="44"/>
          <w:szCs w:val="40"/>
          <w:cs/>
          <w:lang w:bidi="hi-IN"/>
        </w:rPr>
      </w:pPr>
      <w:r>
        <w:rPr>
          <w:rFonts w:cs="Arial Unicode MS" w:hint="cs"/>
          <w:sz w:val="44"/>
          <w:szCs w:val="40"/>
          <w:cs/>
          <w:lang w:bidi="hi-IN"/>
        </w:rPr>
        <w:t>के</w:t>
      </w:r>
      <w:r>
        <w:rPr>
          <w:rFonts w:cs="Arial Unicode MS"/>
          <w:sz w:val="44"/>
          <w:szCs w:val="40"/>
          <w:cs/>
          <w:lang w:bidi="hi-IN"/>
        </w:rPr>
        <w:t>.</w:t>
      </w:r>
      <w:r>
        <w:rPr>
          <w:rFonts w:cs="Arial Unicode MS" w:hint="cs"/>
          <w:sz w:val="44"/>
          <w:szCs w:val="40"/>
          <w:cs/>
          <w:lang w:bidi="hi-IN"/>
        </w:rPr>
        <w:t>वि.ब.रे</w:t>
      </w:r>
      <w:r>
        <w:rPr>
          <w:rFonts w:cs="Arial Unicode MS"/>
          <w:sz w:val="44"/>
          <w:szCs w:val="40"/>
          <w:cs/>
          <w:lang w:bidi="hi-IN"/>
        </w:rPr>
        <w:t>.</w:t>
      </w:r>
      <w:r>
        <w:rPr>
          <w:rFonts w:cs="Arial Unicode MS" w:hint="cs"/>
          <w:sz w:val="44"/>
          <w:szCs w:val="40"/>
          <w:cs/>
          <w:lang w:bidi="hi-IN"/>
        </w:rPr>
        <w:t>का</w:t>
      </w:r>
      <w:r>
        <w:rPr>
          <w:rFonts w:cs="Arial Unicode MS"/>
          <w:sz w:val="44"/>
          <w:szCs w:val="40"/>
          <w:cs/>
          <w:lang w:bidi="hi-IN"/>
        </w:rPr>
        <w:t>.</w:t>
      </w:r>
      <w:r>
        <w:rPr>
          <w:rFonts w:cs="Arial Unicode MS" w:hint="cs"/>
          <w:sz w:val="44"/>
          <w:szCs w:val="40"/>
          <w:cs/>
          <w:lang w:bidi="hi-IN"/>
        </w:rPr>
        <w:t xml:space="preserve"> वाराणसी</w:t>
      </w:r>
    </w:p>
    <w:p w:rsidR="006818A0" w:rsidRPr="009E53F6" w:rsidRDefault="006818A0" w:rsidP="009E53F6"/>
    <w:sectPr w:rsidR="006818A0" w:rsidRPr="009E53F6" w:rsidSect="000B7CDC">
      <w:headerReference w:type="default" r:id="rId7"/>
      <w:footerReference w:type="default" r:id="rId8"/>
      <w:pgSz w:w="11906" w:h="16838" w:code="9"/>
      <w:pgMar w:top="188" w:right="746" w:bottom="180" w:left="81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47" w:rsidRDefault="00DE0C47" w:rsidP="00F3007E">
      <w:pPr>
        <w:spacing w:after="0" w:line="240" w:lineRule="auto"/>
      </w:pPr>
      <w:r>
        <w:separator/>
      </w:r>
    </w:p>
  </w:endnote>
  <w:endnote w:type="continuationSeparator" w:id="1">
    <w:p w:rsidR="00DE0C47" w:rsidRDefault="00DE0C47" w:rsidP="00F3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5B" w:rsidRPr="00ED725B" w:rsidRDefault="00ED725B" w:rsidP="00ED725B">
    <w:pPr>
      <w:pStyle w:val="Footer"/>
      <w:jc w:val="center"/>
      <w:rPr>
        <w:rFonts w:ascii="Arial Unicode MS" w:eastAsia="Arial Unicode MS" w:hAnsi="Arial Unicode MS" w:cs="Arial Unicode MS"/>
        <w:b/>
        <w:bCs/>
        <w:sz w:val="24"/>
        <w:szCs w:val="24"/>
      </w:rPr>
    </w:pPr>
    <w:r w:rsidRPr="00ED725B">
      <w:rPr>
        <w:rFonts w:ascii="Arial Unicode MS" w:eastAsia="Arial Unicode MS" w:hAnsi="Arial Unicode MS" w:cs="Arial Unicode MS"/>
        <w:b/>
        <w:bCs/>
        <w:sz w:val="24"/>
        <w:szCs w:val="24"/>
      </w:rPr>
      <w:t>||</w:t>
    </w:r>
    <w:r w:rsidRPr="00ED725B">
      <w:rPr>
        <w:rFonts w:ascii="Arial Unicode MS" w:eastAsia="Arial Unicode MS" w:hAnsi="Arial Unicode MS" w:cs="Arial Unicode MS" w:hint="cs"/>
        <w:b/>
        <w:bCs/>
        <w:sz w:val="24"/>
        <w:szCs w:val="24"/>
        <w:cs/>
        <w:lang w:bidi="hi-IN"/>
      </w:rPr>
      <w:t xml:space="preserve">ज्ञानार्थ प्रवेश सेवार्थ प्रवेश </w:t>
    </w:r>
    <w:r w:rsidRPr="00ED725B">
      <w:rPr>
        <w:rFonts w:ascii="Arial Unicode MS" w:eastAsia="Arial Unicode MS" w:hAnsi="Arial Unicode MS" w:cs="Arial Unicode MS"/>
        <w:b/>
        <w:bCs/>
        <w:sz w:val="24"/>
        <w:szCs w:val="24"/>
      </w:rPr>
      <w:t>||</w:t>
    </w:r>
  </w:p>
  <w:p w:rsidR="00DB026B" w:rsidRPr="00F3007E" w:rsidRDefault="00DB026B" w:rsidP="00F3007E">
    <w:pPr>
      <w:tabs>
        <w:tab w:val="left" w:pos="2215"/>
      </w:tabs>
      <w:spacing w:line="240" w:lineRule="auto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47" w:rsidRDefault="00DE0C47" w:rsidP="00F3007E">
      <w:pPr>
        <w:spacing w:after="0" w:line="240" w:lineRule="auto"/>
      </w:pPr>
      <w:r>
        <w:separator/>
      </w:r>
    </w:p>
  </w:footnote>
  <w:footnote w:type="continuationSeparator" w:id="1">
    <w:p w:rsidR="00DE0C47" w:rsidRDefault="00DE0C47" w:rsidP="00F3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5B" w:rsidRDefault="00ED725B">
    <w:pPr>
      <w:pStyle w:val="Header"/>
    </w:pPr>
  </w:p>
  <w:tbl>
    <w:tblPr>
      <w:tblpPr w:leftFromText="180" w:rightFromText="180" w:vertAnchor="text" w:horzAnchor="margin" w:tblpXSpec="center" w:tblpY="195"/>
      <w:tblW w:w="113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1352"/>
    </w:tblGrid>
    <w:tr w:rsidR="00ED725B" w:rsidTr="000B7CDC">
      <w:trPr>
        <w:trHeight w:val="1859"/>
      </w:trPr>
      <w:tc>
        <w:tcPr>
          <w:tcW w:w="11352" w:type="dxa"/>
        </w:tcPr>
        <w:p w:rsidR="00ED725B" w:rsidRPr="006E125F" w:rsidRDefault="00ED725B" w:rsidP="000B7CDC">
          <w:pPr>
            <w:spacing w:after="0" w:line="276" w:lineRule="auto"/>
            <w:jc w:val="center"/>
            <w:rPr>
              <w:rFonts w:ascii="Nirmala UI" w:eastAsia="Arial Unicode MS" w:hAnsi="Nirmala UI" w:cs="Nirmala UI"/>
              <w:b/>
              <w:bCs/>
              <w:sz w:val="28"/>
              <w:szCs w:val="28"/>
              <w:lang w:bidi="hi-IN"/>
            </w:rPr>
          </w:pPr>
          <w:r>
            <w:rPr>
              <w:rFonts w:ascii="Times New Roman" w:eastAsia="Arial Unicode MS" w:hAnsi="Times New Roman" w:cs="Times New Roman"/>
              <w:b/>
              <w:bCs/>
              <w:noProof/>
              <w:sz w:val="32"/>
              <w:szCs w:val="32"/>
              <w:lang w:val="en-US" w:bidi="hi-IN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13335</wp:posOffset>
                </wp:positionV>
                <wp:extent cx="1371600" cy="104775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300" y="21207"/>
                    <wp:lineTo x="21300" y="0"/>
                    <wp:lineTo x="0" y="0"/>
                  </wp:wrapPolygon>
                </wp:wrapTight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Kokila" w:eastAsia="Arial Unicode MS" w:hAnsi="Kokila" w:cs="Kokila"/>
              <w:b/>
              <w:bCs/>
              <w:noProof/>
              <w:sz w:val="72"/>
              <w:szCs w:val="72"/>
              <w:lang w:val="en-US" w:bidi="hi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41910</wp:posOffset>
                </wp:positionV>
                <wp:extent cx="1104900" cy="1076325"/>
                <wp:effectExtent l="0" t="0" r="0" b="9525"/>
                <wp:wrapNone/>
                <wp:docPr id="20" name="Picture 20" descr="E:\KVS-8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KVS-87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E125F">
            <w:rPr>
              <w:rFonts w:ascii="Nirmala UI" w:eastAsia="Arial Unicode MS" w:hAnsi="Nirmala UI" w:cs="Nirmala UI"/>
              <w:b/>
              <w:bCs/>
              <w:sz w:val="28"/>
              <w:szCs w:val="28"/>
              <w:cs/>
              <w:lang w:bidi="hi-IN"/>
            </w:rPr>
            <w:t>पीएम श्री केन्द्रीय विद्यालय ब. रे. का.</w:t>
          </w:r>
          <w:r w:rsidRPr="006E125F">
            <w:rPr>
              <w:rFonts w:ascii="Nirmala UI" w:eastAsia="Arial Unicode MS" w:hAnsi="Nirmala UI" w:cs="Nirmala UI"/>
              <w:b/>
              <w:bCs/>
              <w:sz w:val="28"/>
              <w:szCs w:val="28"/>
              <w:lang w:bidi="hi-IN"/>
            </w:rPr>
            <w:t>,</w:t>
          </w:r>
          <w:r w:rsidRPr="006E125F">
            <w:rPr>
              <w:rFonts w:ascii="Nirmala UI" w:eastAsia="Arial Unicode MS" w:hAnsi="Nirmala UI" w:cs="Nirmala UI"/>
              <w:b/>
              <w:bCs/>
              <w:sz w:val="28"/>
              <w:szCs w:val="28"/>
              <w:cs/>
              <w:lang w:bidi="hi-IN"/>
            </w:rPr>
            <w:t xml:space="preserve"> कंचनपुर</w:t>
          </w:r>
          <w:r w:rsidRPr="006E125F">
            <w:rPr>
              <w:rFonts w:ascii="Nirmala UI" w:eastAsia="Arial Unicode MS" w:hAnsi="Nirmala UI" w:cs="Nirmala UI"/>
              <w:b/>
              <w:bCs/>
              <w:sz w:val="28"/>
              <w:szCs w:val="28"/>
              <w:lang w:bidi="hi-IN"/>
            </w:rPr>
            <w:t>,</w:t>
          </w:r>
          <w:r w:rsidRPr="006E125F">
            <w:rPr>
              <w:rFonts w:ascii="Nirmala UI" w:eastAsia="Arial Unicode MS" w:hAnsi="Nirmala UI" w:cs="Nirmala UI"/>
              <w:b/>
              <w:bCs/>
              <w:sz w:val="28"/>
              <w:szCs w:val="28"/>
              <w:cs/>
              <w:lang w:bidi="hi-IN"/>
            </w:rPr>
            <w:t xml:space="preserve"> वाराणसी</w:t>
          </w:r>
        </w:p>
        <w:p w:rsidR="00ED725B" w:rsidRPr="006E125F" w:rsidRDefault="00ED725B" w:rsidP="000B7CD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b/>
              <w:bCs/>
              <w:sz w:val="28"/>
              <w:szCs w:val="28"/>
              <w:lang w:bidi="hi-IN"/>
            </w:rPr>
          </w:pPr>
          <w:r w:rsidRPr="006E125F">
            <w:rPr>
              <w:rFonts w:ascii="Times New Roman" w:eastAsia="Arial Unicode MS" w:hAnsi="Times New Roman" w:cs="Times New Roman"/>
              <w:b/>
              <w:bCs/>
              <w:sz w:val="28"/>
              <w:szCs w:val="28"/>
              <w:lang w:bidi="hi-IN"/>
            </w:rPr>
            <w:t>PM Shri Kendriya</w:t>
          </w:r>
          <w:r w:rsidR="00F041EB" w:rsidRPr="006E125F">
            <w:rPr>
              <w:rFonts w:ascii="Times New Roman" w:eastAsia="Arial Unicode MS" w:hAnsi="Times New Roman" w:cs="Times New Roman"/>
              <w:b/>
              <w:bCs/>
              <w:sz w:val="28"/>
              <w:szCs w:val="28"/>
              <w:lang w:bidi="hi-IN"/>
            </w:rPr>
            <w:t>Vidyalaya</w:t>
          </w:r>
          <w:r w:rsidR="00F041EB">
            <w:rPr>
              <w:rFonts w:ascii="Times New Roman" w:eastAsia="Arial Unicode MS" w:hAnsi="Times New Roman" w:cs="Times New Roman"/>
              <w:b/>
              <w:bCs/>
              <w:sz w:val="28"/>
              <w:szCs w:val="28"/>
              <w:lang w:bidi="hi-IN"/>
            </w:rPr>
            <w:t>BLWKanchanpur</w:t>
          </w:r>
          <w:r w:rsidRPr="006E125F">
            <w:rPr>
              <w:rFonts w:ascii="Times New Roman" w:eastAsia="Arial Unicode MS" w:hAnsi="Times New Roman" w:cs="Times New Roman"/>
              <w:b/>
              <w:bCs/>
              <w:sz w:val="28"/>
              <w:szCs w:val="28"/>
              <w:lang w:bidi="hi-IN"/>
            </w:rPr>
            <w:t xml:space="preserve"> Varanasi</w:t>
          </w:r>
        </w:p>
        <w:p w:rsidR="00ED725B" w:rsidRPr="00C34997" w:rsidRDefault="00ED725B" w:rsidP="000B7CDC">
          <w:pPr>
            <w:spacing w:after="0" w:line="276" w:lineRule="auto"/>
            <w:jc w:val="center"/>
            <w:rPr>
              <w:rFonts w:ascii="Kokila" w:eastAsia="Arial Unicode MS" w:hAnsi="Kokila" w:cs="Kokila"/>
              <w:b/>
              <w:bCs/>
              <w:sz w:val="30"/>
              <w:szCs w:val="30"/>
              <w:lang w:bidi="hi-IN"/>
            </w:rPr>
          </w:pPr>
          <w:r w:rsidRPr="00C34997">
            <w:rPr>
              <w:rFonts w:ascii="Kokila" w:eastAsia="Arial Unicode MS" w:hAnsi="Kokila" w:cs="Nirmala UI"/>
              <w:b/>
              <w:bCs/>
              <w:sz w:val="38"/>
              <w:szCs w:val="38"/>
              <w:cs/>
              <w:lang w:bidi="hi-IN"/>
            </w:rPr>
            <w:t>के</w:t>
          </w:r>
          <w:r w:rsidRPr="00C34997">
            <w:rPr>
              <w:rFonts w:ascii="Kokila" w:eastAsia="Arial Unicode MS" w:hAnsi="Kokila" w:cs="Kokila"/>
              <w:b/>
              <w:bCs/>
              <w:sz w:val="38"/>
              <w:szCs w:val="38"/>
              <w:cs/>
              <w:lang w:bidi="hi-IN"/>
            </w:rPr>
            <w:t xml:space="preserve">. </w:t>
          </w:r>
          <w:r w:rsidRPr="00C34997">
            <w:rPr>
              <w:rFonts w:ascii="Kokila" w:eastAsia="Arial Unicode MS" w:hAnsi="Kokila" w:cs="Nirmala UI"/>
              <w:b/>
              <w:bCs/>
              <w:sz w:val="38"/>
              <w:szCs w:val="38"/>
              <w:cs/>
              <w:lang w:bidi="hi-IN"/>
            </w:rPr>
            <w:t>वि</w:t>
          </w:r>
          <w:r w:rsidRPr="00C34997">
            <w:rPr>
              <w:rFonts w:ascii="Kokila" w:eastAsia="Arial Unicode MS" w:hAnsi="Kokila" w:cs="Kokila"/>
              <w:b/>
              <w:bCs/>
              <w:sz w:val="38"/>
              <w:szCs w:val="38"/>
              <w:cs/>
              <w:lang w:bidi="hi-IN"/>
            </w:rPr>
            <w:t xml:space="preserve">. </w:t>
          </w:r>
          <w:r w:rsidRPr="00C34997">
            <w:rPr>
              <w:rFonts w:ascii="Kokila" w:eastAsia="Arial Unicode MS" w:hAnsi="Kokila" w:cs="Nirmala UI"/>
              <w:b/>
              <w:bCs/>
              <w:sz w:val="38"/>
              <w:szCs w:val="38"/>
              <w:cs/>
              <w:lang w:bidi="hi-IN"/>
            </w:rPr>
            <w:t>सं</w:t>
          </w:r>
          <w:r w:rsidRPr="00C34997">
            <w:rPr>
              <w:rFonts w:ascii="Kokila" w:eastAsia="Arial Unicode MS" w:hAnsi="Kokila" w:cs="Kokila"/>
              <w:b/>
              <w:bCs/>
              <w:sz w:val="38"/>
              <w:szCs w:val="38"/>
              <w:cs/>
              <w:lang w:bidi="hi-IN"/>
            </w:rPr>
            <w:t xml:space="preserve">. </w:t>
          </w:r>
          <w:r w:rsidRPr="00C34997">
            <w:rPr>
              <w:rFonts w:ascii="Kokila" w:eastAsia="Arial Unicode MS" w:hAnsi="Kokila" w:cs="Nirmala UI"/>
              <w:b/>
              <w:bCs/>
              <w:sz w:val="38"/>
              <w:szCs w:val="38"/>
              <w:cs/>
              <w:lang w:bidi="hi-IN"/>
            </w:rPr>
            <w:t>शिक्षा मंत्रालय</w:t>
          </w:r>
          <w:r w:rsidRPr="00C34997">
            <w:rPr>
              <w:rFonts w:ascii="Kokila" w:eastAsia="Arial Unicode MS" w:hAnsi="Kokila" w:cs="Kokila"/>
              <w:b/>
              <w:bCs/>
              <w:sz w:val="38"/>
              <w:szCs w:val="38"/>
              <w:cs/>
              <w:lang w:bidi="hi-IN"/>
            </w:rPr>
            <w:t xml:space="preserve">, </w:t>
          </w:r>
          <w:r w:rsidRPr="00C34997">
            <w:rPr>
              <w:rFonts w:ascii="Kokila" w:eastAsia="Arial Unicode MS" w:hAnsi="Kokila" w:cs="Nirmala UI"/>
              <w:b/>
              <w:bCs/>
              <w:sz w:val="38"/>
              <w:szCs w:val="38"/>
              <w:cs/>
              <w:lang w:bidi="hi-IN"/>
            </w:rPr>
            <w:t>भारत सरकार</w:t>
          </w:r>
        </w:p>
        <w:p w:rsidR="00ED725B" w:rsidRPr="006E125F" w:rsidRDefault="00ED725B" w:rsidP="000B7CDC">
          <w:pPr>
            <w:spacing w:after="0" w:line="276" w:lineRule="auto"/>
            <w:jc w:val="center"/>
            <w:rPr>
              <w:rFonts w:ascii="Kokila" w:eastAsia="Arial Unicode MS" w:hAnsi="Kokila" w:cs="Kokila"/>
              <w:b/>
              <w:bCs/>
              <w:sz w:val="30"/>
              <w:szCs w:val="30"/>
              <w:lang w:bidi="hi-IN"/>
            </w:rPr>
          </w:pPr>
          <w:r w:rsidRPr="006E125F">
            <w:rPr>
              <w:rFonts w:ascii="Times New Roman" w:hAnsi="Times New Roman" w:cs="Times New Roman"/>
              <w:b/>
              <w:bCs/>
              <w:sz w:val="30"/>
              <w:szCs w:val="30"/>
            </w:rPr>
            <w:t>KVS, Ministry of Education, Government of India</w:t>
          </w:r>
        </w:p>
      </w:tc>
    </w:tr>
    <w:tr w:rsidR="00ED725B" w:rsidRPr="00B06AA0" w:rsidTr="000B7CDC">
      <w:trPr>
        <w:trHeight w:val="300"/>
      </w:trPr>
      <w:tc>
        <w:tcPr>
          <w:tcW w:w="11352" w:type="dxa"/>
        </w:tcPr>
        <w:p w:rsidR="00ED725B" w:rsidRPr="00B06AA0" w:rsidRDefault="00ED725B" w:rsidP="000B7CD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</w:rPr>
          </w:pPr>
          <w:r w:rsidRPr="00B06AA0">
            <w:rPr>
              <w:rFonts w:ascii="Times New Roman" w:hAnsi="Times New Roman" w:cs="Times New Roman"/>
              <w:b/>
              <w:bCs/>
              <w:sz w:val="24"/>
            </w:rPr>
            <w:t>CBSE Aff.  No: - 2100033</w:t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  <w:t>KV Code: - 1851</w:t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  <w:t>State Co</w:t>
          </w:r>
          <w:r w:rsidRPr="00B06AA0">
            <w:rPr>
              <w:rFonts w:ascii="Times New Roman" w:hAnsi="Times New Roman" w:hint="cs"/>
              <w:b/>
              <w:bCs/>
              <w:sz w:val="24"/>
              <w:lang w:bidi="hi-IN"/>
            </w:rPr>
            <w:t>d</w:t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>e: - 475</w:t>
          </w:r>
        </w:p>
      </w:tc>
    </w:tr>
    <w:tr w:rsidR="00ED725B" w:rsidRPr="00B06AA0" w:rsidTr="000B7CDC">
      <w:trPr>
        <w:trHeight w:val="372"/>
      </w:trPr>
      <w:tc>
        <w:tcPr>
          <w:tcW w:w="11352" w:type="dxa"/>
        </w:tcPr>
        <w:p w:rsidR="00ED725B" w:rsidRPr="00C34997" w:rsidRDefault="00ED725B" w:rsidP="000B7CDC">
          <w:pPr>
            <w:tabs>
              <w:tab w:val="left" w:pos="2215"/>
            </w:tabs>
            <w:spacing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bidi="hi-IN"/>
            </w:rPr>
          </w:pPr>
          <w:r w:rsidRPr="00C3499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Website: </w:t>
          </w:r>
          <w:hyperlink r:id="rId3" w:history="1">
            <w:r w:rsidRPr="00C34997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https://dlwvaranasi.kvs.ac.in</w:t>
            </w:r>
          </w:hyperlink>
          <w:r w:rsidRPr="00C3499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Email: </w:t>
          </w:r>
          <w:hyperlink r:id="rId4" w:history="1">
            <w:r w:rsidRPr="00C34997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kvdlwvns@gmail.co</w:t>
            </w:r>
            <w:r w:rsidRPr="00C34997">
              <w:rPr>
                <w:rStyle w:val="Hyperlink"/>
                <w:rFonts w:ascii="Times New Roman" w:hAnsi="Times New Roman" w:cs="Arial Unicode MS" w:hint="cs"/>
                <w:b/>
                <w:bCs/>
                <w:sz w:val="24"/>
                <w:szCs w:val="21"/>
                <w:cs/>
                <w:lang w:bidi="hi-IN"/>
              </w:rPr>
              <w:t>m</w:t>
            </w:r>
          </w:hyperlink>
          <w:r w:rsidRPr="00C3499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Telephone </w:t>
          </w:r>
          <w:r w:rsidRPr="00C34997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shd w:val="clear" w:color="auto" w:fill="FFFFFF"/>
            </w:rPr>
            <w:t xml:space="preserve">+91 - </w:t>
          </w:r>
          <w:r w:rsidRPr="00C34997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shd w:val="clear" w:color="auto" w:fill="FFFFFF"/>
              <w:cs/>
              <w:lang w:bidi="hi-IN"/>
            </w:rPr>
            <w:t>0</w:t>
          </w:r>
          <w:r w:rsidRPr="00C34997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shd w:val="clear" w:color="auto" w:fill="FFFFFF"/>
            </w:rPr>
            <w:t>542 –2300371</w:t>
          </w:r>
        </w:p>
      </w:tc>
    </w:tr>
    <w:tr w:rsidR="00ED725B" w:rsidRPr="00B06AA0" w:rsidTr="000B7CDC">
      <w:trPr>
        <w:trHeight w:val="333"/>
      </w:trPr>
      <w:tc>
        <w:tcPr>
          <w:tcW w:w="11352" w:type="dxa"/>
        </w:tcPr>
        <w:p w:rsidR="00ED725B" w:rsidRPr="00EE4C3F" w:rsidRDefault="00ED725B" w:rsidP="00A45C34">
          <w:pPr>
            <w:spacing w:after="0" w:line="240" w:lineRule="auto"/>
            <w:rPr>
              <w:rFonts w:ascii="Kruti Dev 010" w:hAnsi="Kruti Dev 010"/>
              <w:b/>
              <w:bCs/>
              <w:noProof/>
              <w:sz w:val="50"/>
              <w:lang w:eastAsia="en-IN" w:bidi="hi-IN"/>
            </w:rPr>
          </w:pPr>
          <w:r w:rsidRPr="00B06AA0">
            <w:rPr>
              <w:rFonts w:ascii="Times New Roman" w:hAnsi="Times New Roman" w:cs="Times New Roman"/>
              <w:b/>
              <w:bCs/>
              <w:sz w:val="24"/>
            </w:rPr>
            <w:t>File No:  /KV BLW/202</w:t>
          </w:r>
          <w:r>
            <w:rPr>
              <w:rFonts w:ascii="Times New Roman" w:hAnsi="Times New Roman"/>
              <w:b/>
              <w:bCs/>
              <w:sz w:val="24"/>
              <w:lang w:bidi="hi-IN"/>
            </w:rPr>
            <w:t>3</w:t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>-202</w:t>
          </w:r>
          <w:r>
            <w:rPr>
              <w:rFonts w:ascii="Times New Roman" w:hAnsi="Times New Roman" w:cs="Times New Roman"/>
              <w:b/>
              <w:bCs/>
              <w:sz w:val="24"/>
            </w:rPr>
            <w:t>4</w:t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</w:r>
          <w:r w:rsidRPr="00B06AA0">
            <w:rPr>
              <w:rFonts w:ascii="Times New Roman" w:hAnsi="Times New Roman" w:cs="Times New Roman"/>
              <w:b/>
              <w:bCs/>
              <w:sz w:val="24"/>
            </w:rPr>
            <w:tab/>
            <w:t>Date: -</w:t>
          </w:r>
          <w:r w:rsidR="00A45C34">
            <w:rPr>
              <w:rFonts w:ascii="Times New Roman" w:hAnsi="Times New Roman"/>
              <w:b/>
              <w:bCs/>
              <w:sz w:val="24"/>
              <w:lang w:bidi="hi-IN"/>
            </w:rPr>
            <w:t>13.03.2024</w:t>
          </w:r>
        </w:p>
      </w:tc>
    </w:tr>
  </w:tbl>
  <w:p w:rsidR="00ED725B" w:rsidRDefault="00ED725B">
    <w:pPr>
      <w:pStyle w:val="Header"/>
    </w:pPr>
  </w:p>
  <w:p w:rsidR="00ED725B" w:rsidRDefault="00ED7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306"/>
    <w:multiLevelType w:val="hybridMultilevel"/>
    <w:tmpl w:val="14C8917A"/>
    <w:lvl w:ilvl="0" w:tplc="97DEA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92FF2"/>
    <w:multiLevelType w:val="hybridMultilevel"/>
    <w:tmpl w:val="98489882"/>
    <w:lvl w:ilvl="0" w:tplc="6726B03C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034A"/>
    <w:multiLevelType w:val="hybridMultilevel"/>
    <w:tmpl w:val="B3BA5606"/>
    <w:lvl w:ilvl="0" w:tplc="195067E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83ABE"/>
    <w:multiLevelType w:val="hybridMultilevel"/>
    <w:tmpl w:val="611014F0"/>
    <w:lvl w:ilvl="0" w:tplc="2850DD8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5A83"/>
    <w:rsid w:val="00004785"/>
    <w:rsid w:val="00020997"/>
    <w:rsid w:val="000231F3"/>
    <w:rsid w:val="0003249F"/>
    <w:rsid w:val="00035A16"/>
    <w:rsid w:val="000457C2"/>
    <w:rsid w:val="000556A8"/>
    <w:rsid w:val="00080778"/>
    <w:rsid w:val="000B5DD0"/>
    <w:rsid w:val="000B7CDC"/>
    <w:rsid w:val="000C49F9"/>
    <w:rsid w:val="00114458"/>
    <w:rsid w:val="00123A66"/>
    <w:rsid w:val="0012405C"/>
    <w:rsid w:val="001405E8"/>
    <w:rsid w:val="00192FEC"/>
    <w:rsid w:val="001C05C4"/>
    <w:rsid w:val="001D3153"/>
    <w:rsid w:val="0020002D"/>
    <w:rsid w:val="00204053"/>
    <w:rsid w:val="0021132C"/>
    <w:rsid w:val="0021475A"/>
    <w:rsid w:val="002639C7"/>
    <w:rsid w:val="002718D6"/>
    <w:rsid w:val="00282DDD"/>
    <w:rsid w:val="002C5661"/>
    <w:rsid w:val="002F1F91"/>
    <w:rsid w:val="002F73DB"/>
    <w:rsid w:val="00384BFE"/>
    <w:rsid w:val="003B2C71"/>
    <w:rsid w:val="003D2B64"/>
    <w:rsid w:val="003E2EDA"/>
    <w:rsid w:val="00410CDC"/>
    <w:rsid w:val="00413461"/>
    <w:rsid w:val="004640D6"/>
    <w:rsid w:val="00477E7E"/>
    <w:rsid w:val="00487332"/>
    <w:rsid w:val="00496F22"/>
    <w:rsid w:val="0052095E"/>
    <w:rsid w:val="005454BD"/>
    <w:rsid w:val="005458E0"/>
    <w:rsid w:val="0055171C"/>
    <w:rsid w:val="0055620C"/>
    <w:rsid w:val="005A631A"/>
    <w:rsid w:val="005C1D9E"/>
    <w:rsid w:val="005C4941"/>
    <w:rsid w:val="005E3B0D"/>
    <w:rsid w:val="005E5D16"/>
    <w:rsid w:val="0062546F"/>
    <w:rsid w:val="006818A0"/>
    <w:rsid w:val="006E125F"/>
    <w:rsid w:val="006F0A83"/>
    <w:rsid w:val="0071266C"/>
    <w:rsid w:val="00725C1A"/>
    <w:rsid w:val="007962A9"/>
    <w:rsid w:val="007B6CAF"/>
    <w:rsid w:val="007D4C5D"/>
    <w:rsid w:val="007E7C57"/>
    <w:rsid w:val="007F0A1B"/>
    <w:rsid w:val="00807DF3"/>
    <w:rsid w:val="00827576"/>
    <w:rsid w:val="00845906"/>
    <w:rsid w:val="00860F30"/>
    <w:rsid w:val="008624D2"/>
    <w:rsid w:val="00874385"/>
    <w:rsid w:val="008749F6"/>
    <w:rsid w:val="008A3F02"/>
    <w:rsid w:val="008B6848"/>
    <w:rsid w:val="008C51E3"/>
    <w:rsid w:val="008D38CD"/>
    <w:rsid w:val="008F077F"/>
    <w:rsid w:val="009200A4"/>
    <w:rsid w:val="00941021"/>
    <w:rsid w:val="009739CB"/>
    <w:rsid w:val="00976B44"/>
    <w:rsid w:val="009D4986"/>
    <w:rsid w:val="009E53F6"/>
    <w:rsid w:val="00A15378"/>
    <w:rsid w:val="00A45C34"/>
    <w:rsid w:val="00A56060"/>
    <w:rsid w:val="00A6197A"/>
    <w:rsid w:val="00A845B5"/>
    <w:rsid w:val="00AC5FC5"/>
    <w:rsid w:val="00B41F86"/>
    <w:rsid w:val="00B8729B"/>
    <w:rsid w:val="00B8764F"/>
    <w:rsid w:val="00B91FEC"/>
    <w:rsid w:val="00B945F5"/>
    <w:rsid w:val="00BA71BB"/>
    <w:rsid w:val="00BD6439"/>
    <w:rsid w:val="00BF1659"/>
    <w:rsid w:val="00C10C66"/>
    <w:rsid w:val="00C15579"/>
    <w:rsid w:val="00C34997"/>
    <w:rsid w:val="00C6294D"/>
    <w:rsid w:val="00CA12F0"/>
    <w:rsid w:val="00CA78DD"/>
    <w:rsid w:val="00CB3BE5"/>
    <w:rsid w:val="00CD24F2"/>
    <w:rsid w:val="00CD5A83"/>
    <w:rsid w:val="00CD5FA5"/>
    <w:rsid w:val="00CE595F"/>
    <w:rsid w:val="00CF1103"/>
    <w:rsid w:val="00D633CF"/>
    <w:rsid w:val="00D81FEE"/>
    <w:rsid w:val="00D956CD"/>
    <w:rsid w:val="00DA2BAC"/>
    <w:rsid w:val="00DB026B"/>
    <w:rsid w:val="00DB2ADC"/>
    <w:rsid w:val="00DB4357"/>
    <w:rsid w:val="00DD7943"/>
    <w:rsid w:val="00DE0C47"/>
    <w:rsid w:val="00E05F84"/>
    <w:rsid w:val="00E32BDC"/>
    <w:rsid w:val="00E63A90"/>
    <w:rsid w:val="00E8351B"/>
    <w:rsid w:val="00ED725B"/>
    <w:rsid w:val="00EE0FAC"/>
    <w:rsid w:val="00EE2659"/>
    <w:rsid w:val="00F041EB"/>
    <w:rsid w:val="00F065BB"/>
    <w:rsid w:val="00F24335"/>
    <w:rsid w:val="00F3007E"/>
    <w:rsid w:val="00F31004"/>
    <w:rsid w:val="00F71340"/>
    <w:rsid w:val="00F73A92"/>
    <w:rsid w:val="00FA2F74"/>
    <w:rsid w:val="00FB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34"/>
    <w:pPr>
      <w:spacing w:after="160" w:line="259" w:lineRule="auto"/>
    </w:pPr>
    <w:rPr>
      <w:kern w:val="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5A8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5A83"/>
    <w:rPr>
      <w:kern w:val="0"/>
    </w:rPr>
  </w:style>
  <w:style w:type="table" w:styleId="TableGrid">
    <w:name w:val="Table Grid"/>
    <w:basedOn w:val="TableNormal"/>
    <w:uiPriority w:val="39"/>
    <w:rsid w:val="00CD5A8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5A83"/>
    <w:pPr>
      <w:spacing w:after="0" w:line="240" w:lineRule="auto"/>
    </w:pPr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F3007E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007E"/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35"/>
    <w:rPr>
      <w:rFonts w:ascii="Tahoma" w:hAnsi="Tahoma" w:cs="Tahoma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BD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lwvaranasi.kvs.ac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kvdlwv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Kumar Mishra</dc:creator>
  <cp:lastModifiedBy>DELL</cp:lastModifiedBy>
  <cp:revision>3</cp:revision>
  <cp:lastPrinted>2024-03-14T06:37:00Z</cp:lastPrinted>
  <dcterms:created xsi:type="dcterms:W3CDTF">2024-03-15T15:42:00Z</dcterms:created>
  <dcterms:modified xsi:type="dcterms:W3CDTF">2024-03-15T15:42:00Z</dcterms:modified>
</cp:coreProperties>
</file>